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STATE PROJECT SUMMARY REPORT</w:t>
      </w:r>
    </w:p>
    <w:p w:rsidR="00000000" w:rsidDel="00000000" w:rsidP="00000000" w:rsidRDefault="00000000" w:rsidRPr="00000000" w14:paraId="00000002">
      <w:pPr>
        <w:pageBreakBefore w:val="0"/>
        <w:jc w:val="cente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2022-2023</w:t>
      </w:r>
    </w:p>
    <w:p w:rsidR="00000000" w:rsidDel="00000000" w:rsidP="00000000" w:rsidRDefault="00000000" w:rsidRPr="00000000" w14:paraId="00000003">
      <w:pPr>
        <w:pageBreakBefore w:val="0"/>
        <w:jc w:val="center"/>
        <w:rPr>
          <w:rFonts w:ascii="Comfortaa" w:cs="Comfortaa" w:eastAsia="Comfortaa" w:hAnsi="Comfortaa"/>
          <w:b w:val="1"/>
          <w:sz w:val="28"/>
          <w:szCs w:val="28"/>
          <w:u w:val="single"/>
        </w:rPr>
      </w:pPr>
      <w:r w:rsidDel="00000000" w:rsidR="00000000" w:rsidRPr="00000000">
        <w:rPr>
          <w:rFonts w:ascii="Comfortaa" w:cs="Comfortaa" w:eastAsia="Comfortaa" w:hAnsi="Comfortaa"/>
          <w:b w:val="1"/>
          <w:sz w:val="28"/>
          <w:szCs w:val="28"/>
          <w:u w:val="single"/>
          <w:rtl w:val="0"/>
        </w:rPr>
        <w:t xml:space="preserve">March</w:t>
      </w:r>
      <w:r w:rsidDel="00000000" w:rsidR="00000000" w:rsidRPr="00000000">
        <w:rPr>
          <w:rFonts w:ascii="Comfortaa" w:cs="Comfortaa" w:eastAsia="Comfortaa" w:hAnsi="Comfortaa"/>
          <w:b w:val="1"/>
          <w:sz w:val="28"/>
          <w:szCs w:val="28"/>
          <w:u w:val="single"/>
          <w:rtl w:val="0"/>
        </w:rPr>
        <w:t xml:space="preserve"> 1 Deadline</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rPr>
      </w:pPr>
      <w:r w:rsidDel="00000000" w:rsidR="00000000" w:rsidRPr="00000000">
        <w:rPr>
          <w:rFonts w:ascii="Cambria" w:cs="Cambria" w:eastAsia="Cambria" w:hAnsi="Cambria"/>
          <w:rtl w:val="0"/>
        </w:rPr>
        <w:t xml:space="preserve">Chapter Name:  ________________________________________________________________________________________________</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 is an honor to receive recognition at the State Leadership Conference; a chapter must complete the attached form and provide the requested documentation.  Documentation may include photographs, news articles, letters from recipients, etc.  </w:t>
      </w:r>
      <w:r w:rsidDel="00000000" w:rsidR="00000000" w:rsidRPr="00000000">
        <w:rPr>
          <w:rFonts w:ascii="Cambria" w:cs="Cambria" w:eastAsia="Cambria" w:hAnsi="Cambria"/>
          <w:b w:val="1"/>
          <w:sz w:val="24"/>
          <w:szCs w:val="24"/>
          <w:shd w:fill="ea9999" w:val="clear"/>
          <w:rtl w:val="0"/>
        </w:rPr>
        <w:t xml:space="preserve">If all of your documentation is loaded into dropbox or a google folder, please include the link here: </w:t>
      </w:r>
      <w:r w:rsidDel="00000000" w:rsidR="00000000" w:rsidRPr="00000000">
        <w:rPr>
          <w:rFonts w:ascii="Cambria" w:cs="Cambria" w:eastAsia="Cambria" w:hAnsi="Cambria"/>
          <w:b w:val="1"/>
          <w:sz w:val="24"/>
          <w:szCs w:val="24"/>
          <w:rtl w:val="0"/>
        </w:rPr>
        <w:t xml:space="preserve"> *Please ensure your google folder, etc. is viewable.  </w:t>
      </w:r>
    </w:p>
    <w:p w:rsidR="00000000" w:rsidDel="00000000" w:rsidP="00000000" w:rsidRDefault="00000000" w:rsidRPr="00000000" w14:paraId="00000008">
      <w:pPr>
        <w:pageBreakBefore w:val="0"/>
        <w:rPr>
          <w:rFonts w:ascii="Cambria" w:cs="Cambria" w:eastAsia="Cambria" w:hAnsi="Cambria"/>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0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ageBreakBefore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receive recognition for one or all projects (can be completed in any order)</w:t>
      </w:r>
    </w:p>
    <w:p w:rsidR="00000000" w:rsidDel="00000000" w:rsidP="00000000" w:rsidRDefault="00000000" w:rsidRPr="00000000" w14:paraId="0000000C">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Complete One Scene- Bronze</w:t>
      </w:r>
    </w:p>
    <w:p w:rsidR="00000000" w:rsidDel="00000000" w:rsidP="00000000" w:rsidRDefault="00000000" w:rsidRPr="00000000" w14:paraId="0000000D">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Complete Two Scenes- Silver</w:t>
      </w:r>
    </w:p>
    <w:p w:rsidR="00000000" w:rsidDel="00000000" w:rsidP="00000000" w:rsidRDefault="00000000" w:rsidRPr="00000000" w14:paraId="0000000E">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Complete Three Scenes-Gold</w:t>
      </w:r>
    </w:p>
    <w:p w:rsidR="00000000" w:rsidDel="00000000" w:rsidP="00000000" w:rsidRDefault="00000000" w:rsidRPr="00000000" w14:paraId="0000000F">
      <w:pPr>
        <w:pageBreakBefore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Complete All Four Scenes- Platinum</w:t>
      </w:r>
    </w:p>
    <w:p w:rsidR="00000000" w:rsidDel="00000000" w:rsidP="00000000" w:rsidRDefault="00000000" w:rsidRPr="00000000" w14:paraId="00000010">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indicate the scenes your chapter completed (check all that apply).</w:t>
      </w:r>
    </w:p>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SCENE 1: </w:t>
        <w:tab/>
        <w:t xml:space="preserve">CASTING CALL</w:t>
      </w:r>
    </w:p>
    <w:p w:rsidR="00000000" w:rsidDel="00000000" w:rsidP="00000000" w:rsidRDefault="00000000" w:rsidRPr="00000000" w14:paraId="00000014">
      <w:pPr>
        <w:pageBreakBefore w:val="0"/>
        <w:jc w:val="cente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Increase your chapter membership.  Document your membership drive efforts, have members complete an Individual Go for the Red application, apply for the Chapter Go for the Red Award, plan a “bring a buddy” day and/or promote your chapter through social media channels.  Describe your efforts and submit images to document your membership recruitment endeavors.  </w:t>
      </w:r>
    </w:p>
    <w:p w:rsidR="00000000" w:rsidDel="00000000" w:rsidP="00000000" w:rsidRDefault="00000000" w:rsidRPr="00000000" w14:paraId="00000016">
      <w:pPr>
        <w:pageBreakBefore w:val="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SCENE 2: SCOUT YOUR LOCATION</w:t>
      </w:r>
    </w:p>
    <w:p w:rsidR="00000000" w:rsidDel="00000000" w:rsidP="00000000" w:rsidRDefault="00000000" w:rsidRPr="00000000" w14:paraId="00000027">
      <w:pPr>
        <w:pageBreakBefore w:val="0"/>
        <w:jc w:val="cente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2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Create and participate in community service projects.  Scout out locations within your area to meet the needs of your community, district and state. Describe your community services efforts here. Make sure you take and submit lots of pictures.  </w:t>
      </w:r>
    </w:p>
    <w:p w:rsidR="00000000" w:rsidDel="00000000" w:rsidP="00000000" w:rsidRDefault="00000000" w:rsidRPr="00000000" w14:paraId="00000029">
      <w:pPr>
        <w:pageBreakBefore w:val="0"/>
        <w:rPr>
          <w:rFonts w:ascii="Cambria" w:cs="Cambria" w:eastAsia="Cambria" w:hAnsi="Cambria"/>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9">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pageBreakBefore w:val="0"/>
        <w:jc w:val="cente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3B">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SCENE 3: NATIONAL PROGRAM FEATURE</w:t>
      </w:r>
    </w:p>
    <w:p w:rsidR="00000000" w:rsidDel="00000000" w:rsidP="00000000" w:rsidRDefault="00000000" w:rsidRPr="00000000" w14:paraId="0000003C">
      <w:pPr>
        <w:pageBreakBefore w:val="0"/>
        <w:jc w:val="cente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3D">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Plan and carryout one or more of the National Programs.  Don’t forget to </w:t>
      </w:r>
      <w:r w:rsidDel="00000000" w:rsidR="00000000" w:rsidRPr="00000000">
        <w:rPr>
          <w:rFonts w:ascii="Cambria" w:cs="Cambria" w:eastAsia="Cambria" w:hAnsi="Cambria"/>
          <w:sz w:val="24"/>
          <w:szCs w:val="24"/>
          <w:u w:val="single"/>
          <w:rtl w:val="0"/>
        </w:rPr>
        <w:t xml:space="preserve">submit your form to National</w:t>
      </w:r>
      <w:r w:rsidDel="00000000" w:rsidR="00000000" w:rsidRPr="00000000">
        <w:rPr>
          <w:rFonts w:ascii="Cambria" w:cs="Cambria" w:eastAsia="Cambria" w:hAnsi="Cambria"/>
          <w:sz w:val="24"/>
          <w:szCs w:val="24"/>
          <w:rtl w:val="0"/>
        </w:rPr>
        <w:t xml:space="preserve"> by the deadline!  Briefly describe the National Program activities your chapter participated in this year.  Make sure you include images, news articles, etc. with your state submission.  </w:t>
      </w:r>
    </w:p>
    <w:p w:rsidR="00000000" w:rsidDel="00000000" w:rsidP="00000000" w:rsidRDefault="00000000" w:rsidRPr="00000000" w14:paraId="0000003E">
      <w:pPr>
        <w:pageBreakBefore w:val="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SCENE 4: A STAR IS BORN</w:t>
      </w:r>
    </w:p>
    <w:p w:rsidR="00000000" w:rsidDel="00000000" w:rsidP="00000000" w:rsidRDefault="00000000" w:rsidRPr="00000000" w14:paraId="00000050">
      <w:pPr>
        <w:pageBreakBefore w:val="0"/>
        <w:jc w:val="cente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51">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Have at least one individual or group participate in  and/or volunteer in STAR events this year. Encourage members to run for chapter, district, state or national offices.    Please include documentation.  This can include images, news articles, etc.  Describe your chapter's efforts here.  </w:t>
      </w:r>
    </w:p>
    <w:p w:rsidR="00000000" w:rsidDel="00000000" w:rsidP="00000000" w:rsidRDefault="00000000" w:rsidRPr="00000000" w14:paraId="00000052">
      <w:pPr>
        <w:pageBreakBefore w:val="0"/>
        <w:rPr>
          <w:rFonts w:ascii="Cambria" w:cs="Cambria" w:eastAsia="Cambria" w:hAnsi="Cambria"/>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62">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ageBreakBefore w:val="0"/>
        <w:jc w:val="cente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tl w:val="0"/>
        </w:rPr>
        <w:t xml:space="preserve">STATE SERVICE PROJECT</w:t>
      </w:r>
    </w:p>
    <w:p w:rsidR="00000000" w:rsidDel="00000000" w:rsidP="00000000" w:rsidRDefault="00000000" w:rsidRPr="00000000" w14:paraId="00000064">
      <w:pPr>
        <w:pageBreakBefore w:val="0"/>
        <w:jc w:val="cente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Keep Arkansas Beautiful</w:t>
      </w:r>
    </w:p>
    <w:p w:rsidR="00000000" w:rsidDel="00000000" w:rsidP="00000000" w:rsidRDefault="00000000" w:rsidRPr="00000000" w14:paraId="00000065">
      <w:pPr>
        <w:pageBreakBefore w:val="0"/>
        <w:jc w:val="cente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6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Ple</w:t>
      </w:r>
      <w:r w:rsidDel="00000000" w:rsidR="00000000" w:rsidRPr="00000000">
        <w:rPr>
          <w:rFonts w:ascii="Cambria" w:cs="Cambria" w:eastAsia="Cambria" w:hAnsi="Cambria"/>
          <w:sz w:val="24"/>
          <w:szCs w:val="24"/>
          <w:rtl w:val="0"/>
        </w:rPr>
        <w:t xml:space="preserve">ase indicate activities that your chapter participated in to benefit Keep Arkansas Beautiful.  Please also provide photographs, social media posts or news articles demonstrating what you have accomplished for this project.</w:t>
      </w:r>
    </w:p>
    <w:p w:rsidR="00000000" w:rsidDel="00000000" w:rsidP="00000000" w:rsidRDefault="00000000" w:rsidRPr="00000000" w14:paraId="00000067">
      <w:pPr>
        <w:pageBreakBefore w:val="0"/>
        <w:rPr>
          <w:rFonts w:ascii="Cambria" w:cs="Cambria" w:eastAsia="Cambria" w:hAnsi="Cambria"/>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77">
      <w:pPr>
        <w:pageBreakBefore w:val="0"/>
        <w:rPr>
          <w:rFonts w:ascii="Cambria" w:cs="Cambria" w:eastAsia="Cambria" w:hAnsi="Cambria"/>
          <w:sz w:val="24"/>
          <w:szCs w:val="24"/>
        </w:rPr>
      </w:pPr>
      <w:r w:rsidDel="00000000" w:rsidR="00000000" w:rsidRPr="00000000">
        <w:rPr>
          <w:rtl w:val="0"/>
        </w:rPr>
      </w:r>
    </w:p>
    <w:sectPr>
      <w:pgSz w:h="15840" w:w="12240" w:orient="portrait"/>
      <w:pgMar w:bottom="72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